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right"/>
        <w:rPr>
          <w:rFonts w:ascii="Arial" w:hAnsi="Arial" w:eastAsia="Arial" w:cs="Arial"/>
          <w:i w:val="0"/>
          <w:iCs w:val="0"/>
          <w:caps w:val="0"/>
          <w:color w:val="444444"/>
          <w:spacing w:val="0"/>
          <w:sz w:val="16"/>
          <w:szCs w:val="16"/>
          <w:shd w:val="clear" w:fill="FFFFFF"/>
        </w:rPr>
      </w:pPr>
    </w:p>
    <w:p>
      <w:pPr>
        <w:pStyle w:val="2"/>
        <w:keepNext w:val="0"/>
        <w:keepLines w:val="0"/>
        <w:widowControl/>
        <w:suppressLineNumbers w:val="0"/>
        <w:jc w:val="right"/>
        <w:rPr>
          <w:rFonts w:hint="default" w:ascii="Times New Roman" w:hAnsi="Times New Roman" w:eastAsia="SimSun" w:cs="Times New Roman"/>
          <w:b w:val="0"/>
          <w:bCs w:val="0"/>
          <w:kern w:val="0"/>
          <w:sz w:val="24"/>
          <w:szCs w:val="24"/>
          <w:lang w:val="en-US" w:eastAsia="zh-CN" w:bidi="ar"/>
        </w:rPr>
      </w:pPr>
      <w:r>
        <w:rPr>
          <w:rFonts w:hint="default" w:ascii="Times New Roman" w:hAnsi="Times New Roman" w:eastAsia="Arial" w:cs="Times New Roman"/>
          <w:b w:val="0"/>
          <w:bCs w:val="0"/>
          <w:i w:val="0"/>
          <w:iCs w:val="0"/>
          <w:caps w:val="0"/>
          <w:color w:val="444444"/>
          <w:spacing w:val="0"/>
          <w:sz w:val="24"/>
          <w:szCs w:val="24"/>
          <w:shd w:val="clear" w:fill="FFFFFF"/>
        </w:rPr>
        <w:t>Date o</w:t>
      </w:r>
      <w:r>
        <w:rPr>
          <w:rFonts w:hint="default" w:ascii="Times New Roman" w:hAnsi="Times New Roman" w:eastAsia="Arial" w:cs="Times New Roman"/>
          <w:b w:val="0"/>
          <w:bCs w:val="0"/>
          <w:i w:val="0"/>
          <w:iCs w:val="0"/>
          <w:caps w:val="0"/>
          <w:color w:val="444444"/>
          <w:spacing w:val="0"/>
          <w:sz w:val="24"/>
          <w:szCs w:val="24"/>
          <w:shd w:val="clear" w:fill="FFFFFF"/>
          <w:lang w:val="en-IN"/>
        </w:rPr>
        <w:t>f Policy</w:t>
      </w:r>
      <w:r>
        <w:rPr>
          <w:rFonts w:hint="default" w:ascii="Times New Roman" w:hAnsi="Times New Roman" w:eastAsia="Arial" w:cs="Times New Roman"/>
          <w:b w:val="0"/>
          <w:bCs w:val="0"/>
          <w:i w:val="0"/>
          <w:iCs w:val="0"/>
          <w:caps w:val="0"/>
          <w:color w:val="444444"/>
          <w:spacing w:val="0"/>
          <w:sz w:val="24"/>
          <w:szCs w:val="24"/>
          <w:shd w:val="clear" w:fill="FFFFFF"/>
        </w:rPr>
        <w:t>: [Insert Date]</w:t>
      </w:r>
      <w:r>
        <w:rPr>
          <w:rFonts w:hint="default" w:ascii="Times New Roman" w:hAnsi="Times New Roman" w:eastAsia="Arial" w:cs="Times New Roman"/>
          <w:b w:val="0"/>
          <w:bCs w:val="0"/>
          <w:i w:val="0"/>
          <w:iCs w:val="0"/>
          <w:caps w:val="0"/>
          <w:color w:val="444444"/>
          <w:spacing w:val="0"/>
          <w:sz w:val="24"/>
          <w:szCs w:val="24"/>
          <w:shd w:val="clear" w:fill="FFFFFF"/>
        </w:rPr>
        <w:br w:type="textWrapping"/>
      </w:r>
      <w:bookmarkStart w:id="0" w:name="_GoBack"/>
      <w:bookmarkEnd w:id="0"/>
      <w:r>
        <w:rPr>
          <w:rFonts w:hint="default" w:ascii="Times New Roman" w:hAnsi="Times New Roman" w:eastAsia="SimSun" w:cs="Times New Roman"/>
          <w:b w:val="0"/>
          <w:bCs w:val="0"/>
          <w:kern w:val="0"/>
          <w:sz w:val="24"/>
          <w:szCs w:val="24"/>
          <w:lang w:val="en-IN" w:eastAsia="zh-CN" w:bidi="ar"/>
        </w:rPr>
        <w:t>Policy</w:t>
      </w:r>
      <w:r>
        <w:rPr>
          <w:rFonts w:hint="default" w:ascii="Times New Roman" w:hAnsi="Times New Roman" w:eastAsia="SimSun" w:cs="Times New Roman"/>
          <w:b w:val="0"/>
          <w:bCs w:val="0"/>
          <w:kern w:val="0"/>
          <w:sz w:val="24"/>
          <w:szCs w:val="24"/>
          <w:lang w:val="en-US" w:eastAsia="zh-CN" w:bidi="ar"/>
        </w:rPr>
        <w:t xml:space="preserve"> Review Date: [Insert Review Date]</w:t>
      </w:r>
    </w:p>
    <w:p>
      <w:pPr>
        <w:pStyle w:val="2"/>
        <w:keepNext w:val="0"/>
        <w:keepLines w:val="0"/>
        <w:widowControl/>
        <w:suppressLineNumbers w:val="0"/>
        <w:jc w:val="right"/>
        <w:rPr>
          <w:rFonts w:hint="default" w:ascii="Times New Roman" w:hAnsi="Times New Roman" w:eastAsia="SimSun" w:cs="Times New Roman"/>
          <w:b w:val="0"/>
          <w:bCs w:val="0"/>
          <w:kern w:val="0"/>
          <w:sz w:val="24"/>
          <w:szCs w:val="24"/>
          <w:lang w:val="en-US" w:eastAsia="zh-CN" w:bidi="ar"/>
        </w:rPr>
      </w:pPr>
      <w:r>
        <w:rPr>
          <w:rFonts w:hint="default" w:ascii="Times New Roman" w:hAnsi="Times New Roman" w:eastAsia="SimSun" w:cs="Times New Roman"/>
          <w:b w:val="0"/>
          <w:bCs w:val="0"/>
          <w:kern w:val="0"/>
          <w:sz w:val="24"/>
          <w:szCs w:val="24"/>
          <w:lang w:val="en-US" w:eastAsia="zh-CN" w:bidi="ar"/>
        </w:rPr>
        <w:t>Name: [Insert Assessor’s Name]</w:t>
      </w:r>
      <w:r>
        <w:rPr>
          <w:rFonts w:hint="default" w:ascii="Times New Roman" w:hAnsi="Times New Roman" w:eastAsia="SimSun" w:cs="Times New Roman"/>
          <w:b w:val="0"/>
          <w:bCs w:val="0"/>
          <w:kern w:val="0"/>
          <w:sz w:val="24"/>
          <w:szCs w:val="24"/>
          <w:lang w:val="en-US" w:eastAsia="zh-CN" w:bidi="ar"/>
        </w:rPr>
        <w:br w:type="textWrapping"/>
      </w:r>
      <w:r>
        <w:rPr>
          <w:rFonts w:hint="default" w:ascii="Times New Roman" w:hAnsi="Times New Roman" w:eastAsia="SimSun" w:cs="Times New Roman"/>
          <w:b w:val="0"/>
          <w:bCs w:val="0"/>
          <w:kern w:val="0"/>
          <w:sz w:val="24"/>
          <w:szCs w:val="24"/>
          <w:lang w:val="en-US" w:eastAsia="zh-CN" w:bidi="ar"/>
        </w:rPr>
        <w:t>Position: [Insert Assessor’s Position]</w:t>
      </w:r>
    </w:p>
    <w:p>
      <w:pPr>
        <w:pStyle w:val="2"/>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Introduction:</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At [Care Home Name], we are committed to maintaining a safe and secure environment for our residents, employees, and visitors. This Aggression and Violence Policy outlines our approach to preventing and managing aggression and violence within our care home. This policy aims to protect the well-being of everyone involved and ensure that appropriate measures are in place to prevent and respond to aggressive or violent incidents.</w:t>
      </w:r>
    </w:p>
    <w:p>
      <w:pPr>
        <w:pStyle w:val="2"/>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 Policy Statement:</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At [Care Home Name], we have zero tolerance for aggression and violence. We are committed to creating an environment where all individuals are treated with respect, dignity, and compassion. We strive to promote a culture of non-violence, peaceful communication, and understanding among our residents, employees, and visitors.</w:t>
      </w:r>
    </w:p>
    <w:p>
      <w:pPr>
        <w:pStyle w:val="2"/>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II. Definition of Aggression and Violence:</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In the context of this policy, aggression and violence refer to any intentional act or behaviour that causes physical, psychological, or emotional harm or discomfort to another individual. This includes but is not limited to, physical assault, verbal abuse, threats, intimidation, harassment, or any other form of aggressive or violent behaviour.</w:t>
      </w:r>
    </w:p>
    <w:p>
      <w:pPr>
        <w:pStyle w:val="2"/>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III. Prevention Measures: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1. Staff Training and Education:</w:t>
      </w:r>
      <w:r>
        <w:rPr>
          <w:rFonts w:hint="default" w:ascii="Times New Roman" w:hAnsi="Times New Roman" w:cs="Times New Roman"/>
          <w:sz w:val="24"/>
          <w:szCs w:val="24"/>
        </w:rPr>
        <w:br w:type="textWrapping"/>
      </w:r>
      <w:r>
        <w:rPr>
          <w:rFonts w:hint="default" w:ascii="Times New Roman" w:hAnsi="Times New Roman" w:cs="Times New Roman"/>
          <w:sz w:val="24"/>
          <w:szCs w:val="24"/>
        </w:rPr>
        <w:t>- All staff members will receive comprehensive training on managing aggression and violence.</w:t>
      </w:r>
      <w:r>
        <w:rPr>
          <w:rFonts w:hint="default" w:ascii="Times New Roman" w:hAnsi="Times New Roman" w:cs="Times New Roman"/>
          <w:sz w:val="24"/>
          <w:szCs w:val="24"/>
        </w:rPr>
        <w:br w:type="textWrapping"/>
      </w:r>
      <w:r>
        <w:rPr>
          <w:rFonts w:hint="default" w:ascii="Times New Roman" w:hAnsi="Times New Roman" w:cs="Times New Roman"/>
          <w:sz w:val="24"/>
          <w:szCs w:val="24"/>
        </w:rPr>
        <w:t>- Training programs will cover techniques for de-escalation, conflict resolution, and communication skills.</w:t>
      </w:r>
      <w:r>
        <w:rPr>
          <w:rFonts w:hint="default" w:ascii="Times New Roman" w:hAnsi="Times New Roman" w:cs="Times New Roman"/>
          <w:sz w:val="24"/>
          <w:szCs w:val="24"/>
        </w:rPr>
        <w:br w:type="textWrapping"/>
      </w:r>
      <w:r>
        <w:rPr>
          <w:rFonts w:hint="default" w:ascii="Times New Roman" w:hAnsi="Times New Roman" w:cs="Times New Roman"/>
          <w:sz w:val="24"/>
          <w:szCs w:val="24"/>
        </w:rPr>
        <w:t>- Staff will be educated on recognizing early warning signs of aggression and implementing preventive strategies.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Communication and Relationship Building:</w:t>
      </w:r>
      <w:r>
        <w:rPr>
          <w:rFonts w:hint="default" w:ascii="Times New Roman" w:hAnsi="Times New Roman" w:cs="Times New Roman"/>
          <w:sz w:val="24"/>
          <w:szCs w:val="24"/>
        </w:rPr>
        <w:br w:type="textWrapping"/>
      </w:r>
      <w:r>
        <w:rPr>
          <w:rFonts w:hint="default" w:ascii="Times New Roman" w:hAnsi="Times New Roman" w:cs="Times New Roman"/>
          <w:sz w:val="24"/>
          <w:szCs w:val="24"/>
        </w:rPr>
        <w:t>- Open and transparent communication will be encouraged among residents, employees, and visitors.</w:t>
      </w:r>
      <w:r>
        <w:rPr>
          <w:rFonts w:hint="default" w:ascii="Times New Roman" w:hAnsi="Times New Roman" w:cs="Times New Roman"/>
          <w:sz w:val="24"/>
          <w:szCs w:val="24"/>
        </w:rPr>
        <w:br w:type="textWrapping"/>
      </w:r>
      <w:r>
        <w:rPr>
          <w:rFonts w:hint="default" w:ascii="Times New Roman" w:hAnsi="Times New Roman" w:cs="Times New Roman"/>
          <w:sz w:val="24"/>
          <w:szCs w:val="24"/>
        </w:rPr>
        <w:t>- Staff members will actively promote positive relationships and establish rapport with residents.</w:t>
      </w:r>
      <w:r>
        <w:rPr>
          <w:rFonts w:hint="default" w:ascii="Times New Roman" w:hAnsi="Times New Roman" w:cs="Times New Roman"/>
          <w:sz w:val="24"/>
          <w:szCs w:val="24"/>
        </w:rPr>
        <w:br w:type="textWrapping"/>
      </w:r>
      <w:r>
        <w:rPr>
          <w:rFonts w:hint="default" w:ascii="Times New Roman" w:hAnsi="Times New Roman" w:cs="Times New Roman"/>
          <w:sz w:val="24"/>
          <w:szCs w:val="24"/>
        </w:rPr>
        <w:t>- Effective communication channels will be established to address concerns and grievances promptly.</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3. Environmental Design:</w:t>
      </w:r>
      <w:r>
        <w:rPr>
          <w:rFonts w:hint="default" w:ascii="Times New Roman" w:hAnsi="Times New Roman" w:cs="Times New Roman"/>
          <w:sz w:val="24"/>
          <w:szCs w:val="24"/>
        </w:rPr>
        <w:br w:type="textWrapping"/>
      </w:r>
      <w:r>
        <w:rPr>
          <w:rFonts w:hint="default" w:ascii="Times New Roman" w:hAnsi="Times New Roman" w:cs="Times New Roman"/>
          <w:sz w:val="24"/>
          <w:szCs w:val="24"/>
        </w:rPr>
        <w:t>- The care home will be designed to minimize factors that contribute to aggression or violence.</w:t>
      </w:r>
      <w:r>
        <w:rPr>
          <w:rFonts w:hint="default" w:ascii="Times New Roman" w:hAnsi="Times New Roman" w:cs="Times New Roman"/>
          <w:sz w:val="24"/>
          <w:szCs w:val="24"/>
        </w:rPr>
        <w:br w:type="textWrapping"/>
      </w:r>
      <w:r>
        <w:rPr>
          <w:rFonts w:hint="default" w:ascii="Times New Roman" w:hAnsi="Times New Roman" w:cs="Times New Roman"/>
          <w:sz w:val="24"/>
          <w:szCs w:val="24"/>
        </w:rPr>
        <w:t>- Adequate lighting, clear signage, and appropriate use of space will be implemented to enhance safety and reduce stressors.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4. Policies and Procedures:</w:t>
      </w:r>
      <w:r>
        <w:rPr>
          <w:rFonts w:hint="default" w:ascii="Times New Roman" w:hAnsi="Times New Roman" w:cs="Times New Roman"/>
          <w:sz w:val="24"/>
          <w:szCs w:val="24"/>
        </w:rPr>
        <w:br w:type="textWrapping"/>
      </w:r>
      <w:r>
        <w:rPr>
          <w:rFonts w:hint="default" w:ascii="Times New Roman" w:hAnsi="Times New Roman" w:cs="Times New Roman"/>
          <w:sz w:val="24"/>
          <w:szCs w:val="24"/>
        </w:rPr>
        <w:t>- Clear policies and procedures will be in place to address potential triggers and situations that may lead to aggression or violence.</w:t>
      </w:r>
      <w:r>
        <w:rPr>
          <w:rFonts w:hint="default" w:ascii="Times New Roman" w:hAnsi="Times New Roman" w:cs="Times New Roman"/>
          <w:sz w:val="24"/>
          <w:szCs w:val="24"/>
        </w:rPr>
        <w:br w:type="textWrapping"/>
      </w:r>
      <w:r>
        <w:rPr>
          <w:rFonts w:hint="default" w:ascii="Times New Roman" w:hAnsi="Times New Roman" w:cs="Times New Roman"/>
          <w:sz w:val="24"/>
          <w:szCs w:val="24"/>
        </w:rPr>
        <w:t>- These policies will cover visitor management, conflict resolution, and emergency response protocols.</w:t>
      </w:r>
    </w:p>
    <w:p>
      <w:pPr>
        <w:pStyle w:val="2"/>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IV. Responding to Aggression and Violence:</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1. Personal Safety and Immediate Response:</w:t>
      </w:r>
      <w:r>
        <w:rPr>
          <w:rFonts w:hint="default" w:ascii="Times New Roman" w:hAnsi="Times New Roman" w:cs="Times New Roman"/>
          <w:sz w:val="24"/>
          <w:szCs w:val="24"/>
        </w:rPr>
        <w:br w:type="textWrapping"/>
      </w:r>
      <w:r>
        <w:rPr>
          <w:rFonts w:hint="default" w:ascii="Times New Roman" w:hAnsi="Times New Roman" w:cs="Times New Roman"/>
          <w:sz w:val="24"/>
          <w:szCs w:val="24"/>
        </w:rPr>
        <w:t>- Staff members will prioritize their own safety and the safety of others when responding to aggressive or violent incidents.</w:t>
      </w:r>
      <w:r>
        <w:rPr>
          <w:rFonts w:hint="default" w:ascii="Times New Roman" w:hAnsi="Times New Roman" w:cs="Times New Roman"/>
          <w:sz w:val="24"/>
          <w:szCs w:val="24"/>
        </w:rPr>
        <w:br w:type="textWrapping"/>
      </w:r>
      <w:r>
        <w:rPr>
          <w:rFonts w:hint="default" w:ascii="Times New Roman" w:hAnsi="Times New Roman" w:cs="Times New Roman"/>
          <w:sz w:val="24"/>
          <w:szCs w:val="24"/>
        </w:rPr>
        <w:t>- They will receive training on techniques to de-escalate situations, diffuse tensions, and promote calmness.</w:t>
      </w:r>
      <w:r>
        <w:rPr>
          <w:rFonts w:hint="default" w:ascii="Times New Roman" w:hAnsi="Times New Roman" w:cs="Times New Roman"/>
          <w:sz w:val="24"/>
          <w:szCs w:val="24"/>
        </w:rPr>
        <w:br w:type="textWrapping"/>
      </w:r>
      <w:r>
        <w:rPr>
          <w:rFonts w:hint="default" w:ascii="Times New Roman" w:hAnsi="Times New Roman" w:cs="Times New Roman"/>
          <w:sz w:val="24"/>
          <w:szCs w:val="24"/>
        </w:rPr>
        <w:t>- The use of physical restraint or intervention techniques will only be employed as a last resort, following established guidelines and regulations.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Reporting and Documentation:</w:t>
      </w:r>
      <w:r>
        <w:rPr>
          <w:rFonts w:hint="default" w:ascii="Times New Roman" w:hAnsi="Times New Roman" w:cs="Times New Roman"/>
          <w:sz w:val="24"/>
          <w:szCs w:val="24"/>
        </w:rPr>
        <w:br w:type="textWrapping"/>
      </w:r>
      <w:r>
        <w:rPr>
          <w:rFonts w:hint="default" w:ascii="Times New Roman" w:hAnsi="Times New Roman" w:cs="Times New Roman"/>
          <w:sz w:val="24"/>
          <w:szCs w:val="24"/>
        </w:rPr>
        <w:t>- All incidents of aggression or violence will be promptly reported to the designated authority or staff member.</w:t>
      </w:r>
      <w:r>
        <w:rPr>
          <w:rFonts w:hint="default" w:ascii="Times New Roman" w:hAnsi="Times New Roman" w:cs="Times New Roman"/>
          <w:sz w:val="24"/>
          <w:szCs w:val="24"/>
        </w:rPr>
        <w:br w:type="textWrapping"/>
      </w:r>
      <w:r>
        <w:rPr>
          <w:rFonts w:hint="default" w:ascii="Times New Roman" w:hAnsi="Times New Roman" w:cs="Times New Roman"/>
          <w:sz w:val="24"/>
          <w:szCs w:val="24"/>
        </w:rPr>
        <w:t>- Detailed incident reports will be completed, including information on the date, time, individuals involved, nature of the incident, and any injuries sustained.</w:t>
      </w:r>
      <w:r>
        <w:rPr>
          <w:rFonts w:hint="default" w:ascii="Times New Roman" w:hAnsi="Times New Roman" w:cs="Times New Roman"/>
          <w:sz w:val="24"/>
          <w:szCs w:val="24"/>
        </w:rPr>
        <w:br w:type="textWrapping"/>
      </w:r>
      <w:r>
        <w:rPr>
          <w:rFonts w:hint="default" w:ascii="Times New Roman" w:hAnsi="Times New Roman" w:cs="Times New Roman"/>
          <w:sz w:val="24"/>
          <w:szCs w:val="24"/>
        </w:rPr>
        <w:t>- Documentation will be accurate, and objective, and follow established procedures.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3. Investigation and Follow-up:</w:t>
      </w:r>
      <w:r>
        <w:rPr>
          <w:rFonts w:hint="default" w:ascii="Times New Roman" w:hAnsi="Times New Roman" w:cs="Times New Roman"/>
          <w:sz w:val="24"/>
          <w:szCs w:val="24"/>
        </w:rPr>
        <w:br w:type="textWrapping"/>
      </w:r>
      <w:r>
        <w:rPr>
          <w:rFonts w:hint="default" w:ascii="Times New Roman" w:hAnsi="Times New Roman" w:cs="Times New Roman"/>
          <w:sz w:val="24"/>
          <w:szCs w:val="24"/>
        </w:rPr>
        <w:t>- An investigation will be conducted following aggressive or violent incidents to determine the underlying causes.</w:t>
      </w:r>
      <w:r>
        <w:rPr>
          <w:rFonts w:hint="default" w:ascii="Times New Roman" w:hAnsi="Times New Roman" w:cs="Times New Roman"/>
          <w:sz w:val="24"/>
          <w:szCs w:val="24"/>
        </w:rPr>
        <w:br w:type="textWrapping"/>
      </w:r>
      <w:r>
        <w:rPr>
          <w:rFonts w:hint="default" w:ascii="Times New Roman" w:hAnsi="Times New Roman" w:cs="Times New Roman"/>
          <w:sz w:val="24"/>
          <w:szCs w:val="24"/>
        </w:rPr>
        <w:t>- The investigation will involve gathering relevant information, interviewing witnesses, and reviewing available evidence.</w:t>
      </w:r>
      <w:r>
        <w:rPr>
          <w:rFonts w:hint="default" w:ascii="Times New Roman" w:hAnsi="Times New Roman" w:cs="Times New Roman"/>
          <w:sz w:val="24"/>
          <w:szCs w:val="24"/>
        </w:rPr>
        <w:br w:type="textWrapping"/>
      </w:r>
      <w:r>
        <w:rPr>
          <w:rFonts w:hint="default" w:ascii="Times New Roman" w:hAnsi="Times New Roman" w:cs="Times New Roman"/>
          <w:sz w:val="24"/>
          <w:szCs w:val="24"/>
        </w:rPr>
        <w:t>- Appropriate actions will be taken based on the investigation findings, including disciplinary measures, support services, or further interventions.</w:t>
      </w:r>
    </w:p>
    <w:p>
      <w:pPr>
        <w:pStyle w:val="2"/>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V. Support and Care:</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1. Emotional and Psychological Support:</w:t>
      </w:r>
      <w:r>
        <w:rPr>
          <w:rFonts w:hint="default" w:ascii="Times New Roman" w:hAnsi="Times New Roman" w:cs="Times New Roman"/>
          <w:sz w:val="24"/>
          <w:szCs w:val="24"/>
        </w:rPr>
        <w:br w:type="textWrapping"/>
      </w:r>
      <w:r>
        <w:rPr>
          <w:rFonts w:hint="default" w:ascii="Times New Roman" w:hAnsi="Times New Roman" w:cs="Times New Roman"/>
          <w:sz w:val="24"/>
          <w:szCs w:val="24"/>
        </w:rPr>
        <w:t>- Individuals affected by aggression or violence will receive immediate emotional and psychological support.</w:t>
      </w:r>
      <w:r>
        <w:rPr>
          <w:rFonts w:hint="default" w:ascii="Times New Roman" w:hAnsi="Times New Roman" w:cs="Times New Roman"/>
          <w:sz w:val="24"/>
          <w:szCs w:val="24"/>
        </w:rPr>
        <w:br w:type="textWrapping"/>
      </w:r>
      <w:r>
        <w:rPr>
          <w:rFonts w:hint="default" w:ascii="Times New Roman" w:hAnsi="Times New Roman" w:cs="Times New Roman"/>
          <w:sz w:val="24"/>
          <w:szCs w:val="24"/>
        </w:rPr>
        <w:t>- Trained staff members will provide empathetic and compassionate care to address their emotional needs.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Medical and Physical Care:</w:t>
      </w:r>
      <w:r>
        <w:rPr>
          <w:rFonts w:hint="default" w:ascii="Times New Roman" w:hAnsi="Times New Roman" w:cs="Times New Roman"/>
          <w:sz w:val="24"/>
          <w:szCs w:val="24"/>
        </w:rPr>
        <w:br w:type="textWrapping"/>
      </w:r>
      <w:r>
        <w:rPr>
          <w:rFonts w:hint="default" w:ascii="Times New Roman" w:hAnsi="Times New Roman" w:cs="Times New Roman"/>
          <w:sz w:val="24"/>
          <w:szCs w:val="24"/>
        </w:rPr>
        <w:t>- Any physical injuries resulting from aggressive or violent incidents will be promptly addressed.</w:t>
      </w:r>
      <w:r>
        <w:rPr>
          <w:rFonts w:hint="default" w:ascii="Times New Roman" w:hAnsi="Times New Roman" w:cs="Times New Roman"/>
          <w:sz w:val="24"/>
          <w:szCs w:val="24"/>
        </w:rPr>
        <w:br w:type="textWrapping"/>
      </w:r>
      <w:r>
        <w:rPr>
          <w:rFonts w:hint="default" w:ascii="Times New Roman" w:hAnsi="Times New Roman" w:cs="Times New Roman"/>
          <w:sz w:val="24"/>
          <w:szCs w:val="24"/>
        </w:rPr>
        <w:t>- Medical attention, treatment, and follow-up care will be provided as necessary.</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3. Staff Support and Well-being:</w:t>
      </w:r>
      <w:r>
        <w:rPr>
          <w:rFonts w:hint="default" w:ascii="Times New Roman" w:hAnsi="Times New Roman" w:cs="Times New Roman"/>
          <w:sz w:val="24"/>
          <w:szCs w:val="24"/>
        </w:rPr>
        <w:br w:type="textWrapping"/>
      </w:r>
      <w:r>
        <w:rPr>
          <w:rFonts w:hint="default" w:ascii="Times New Roman" w:hAnsi="Times New Roman" w:cs="Times New Roman"/>
          <w:sz w:val="24"/>
          <w:szCs w:val="24"/>
        </w:rPr>
        <w:t>- Staff members involved in managing aggressive</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or violent incidents will receive support and debriefing sessions to address any emotional or psychological impact.</w:t>
      </w:r>
      <w:r>
        <w:rPr>
          <w:rFonts w:hint="default" w:ascii="Times New Roman" w:hAnsi="Times New Roman" w:cs="Times New Roman"/>
          <w:sz w:val="24"/>
          <w:szCs w:val="24"/>
        </w:rPr>
        <w:br w:type="textWrapping"/>
      </w:r>
      <w:r>
        <w:rPr>
          <w:rFonts w:hint="default" w:ascii="Times New Roman" w:hAnsi="Times New Roman" w:cs="Times New Roman"/>
          <w:sz w:val="24"/>
          <w:szCs w:val="24"/>
        </w:rPr>
        <w:t>- The care home will provide ongoing support, training, and resources to ensure staff well-being and resilience.</w:t>
      </w:r>
    </w:p>
    <w:p>
      <w:pPr>
        <w:pStyle w:val="2"/>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VI. Communication and Collaboration:</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1. Internal Communication:</w:t>
      </w:r>
      <w:r>
        <w:rPr>
          <w:rFonts w:hint="default" w:ascii="Times New Roman" w:hAnsi="Times New Roman" w:cs="Times New Roman"/>
          <w:sz w:val="24"/>
          <w:szCs w:val="24"/>
        </w:rPr>
        <w:br w:type="textWrapping"/>
      </w:r>
      <w:r>
        <w:rPr>
          <w:rFonts w:hint="default" w:ascii="Times New Roman" w:hAnsi="Times New Roman" w:cs="Times New Roman"/>
          <w:sz w:val="24"/>
          <w:szCs w:val="24"/>
        </w:rPr>
        <w:t>- Effective communication channels will be established to ensure prompt and accurate reporting of aggressive or violent incidents.</w:t>
      </w:r>
      <w:r>
        <w:rPr>
          <w:rFonts w:hint="default" w:ascii="Times New Roman" w:hAnsi="Times New Roman" w:cs="Times New Roman"/>
          <w:sz w:val="24"/>
          <w:szCs w:val="24"/>
        </w:rPr>
        <w:br w:type="textWrapping"/>
      </w:r>
      <w:r>
        <w:rPr>
          <w:rFonts w:hint="default" w:ascii="Times New Roman" w:hAnsi="Times New Roman" w:cs="Times New Roman"/>
          <w:sz w:val="24"/>
          <w:szCs w:val="24"/>
        </w:rPr>
        <w:t>- Relevant staff members and management will be kept informed of incidents, investigations, and outcomes.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External Communication:</w:t>
      </w:r>
      <w:r>
        <w:rPr>
          <w:rFonts w:hint="default" w:ascii="Times New Roman" w:hAnsi="Times New Roman" w:cs="Times New Roman"/>
          <w:sz w:val="24"/>
          <w:szCs w:val="24"/>
        </w:rPr>
        <w:br w:type="textWrapping"/>
      </w:r>
      <w:r>
        <w:rPr>
          <w:rFonts w:hint="default" w:ascii="Times New Roman" w:hAnsi="Times New Roman" w:cs="Times New Roman"/>
          <w:sz w:val="24"/>
          <w:szCs w:val="24"/>
        </w:rPr>
        <w:t>- In serious cases of aggression or violence, external authorities may need to be notified in accordance with legal and regulatory requirements.</w:t>
      </w:r>
      <w:r>
        <w:rPr>
          <w:rFonts w:hint="default" w:ascii="Times New Roman" w:hAnsi="Times New Roman" w:cs="Times New Roman"/>
          <w:sz w:val="24"/>
          <w:szCs w:val="24"/>
        </w:rPr>
        <w:br w:type="textWrapping"/>
      </w:r>
      <w:r>
        <w:rPr>
          <w:rFonts w:hint="default" w:ascii="Times New Roman" w:hAnsi="Times New Roman" w:cs="Times New Roman"/>
          <w:sz w:val="24"/>
          <w:szCs w:val="24"/>
        </w:rPr>
        <w:t>- Families or responsible parties of affected residents will be provided with appropriate information while respecting privacy and confidentiality.</w:t>
      </w:r>
    </w:p>
    <w:p>
      <w:pPr>
        <w:pStyle w:val="2"/>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VII. Continuous Improvement:</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1. Review and Evaluation:</w:t>
      </w:r>
      <w:r>
        <w:rPr>
          <w:rFonts w:hint="default" w:ascii="Times New Roman" w:hAnsi="Times New Roman" w:cs="Times New Roman"/>
          <w:sz w:val="24"/>
          <w:szCs w:val="24"/>
        </w:rPr>
        <w:br w:type="textWrapping"/>
      </w:r>
      <w:r>
        <w:rPr>
          <w:rFonts w:hint="default" w:ascii="Times New Roman" w:hAnsi="Times New Roman" w:cs="Times New Roman"/>
          <w:sz w:val="24"/>
          <w:szCs w:val="24"/>
        </w:rPr>
        <w:t>- Regular reviews of aggressive or violent incidents will be conducted to identify trends, patterns, or areas for improvement.</w:t>
      </w:r>
      <w:r>
        <w:rPr>
          <w:rFonts w:hint="default" w:ascii="Times New Roman" w:hAnsi="Times New Roman" w:cs="Times New Roman"/>
          <w:sz w:val="24"/>
          <w:szCs w:val="24"/>
        </w:rPr>
        <w:br w:type="textWrapping"/>
      </w:r>
      <w:r>
        <w:rPr>
          <w:rFonts w:hint="default" w:ascii="Times New Roman" w:hAnsi="Times New Roman" w:cs="Times New Roman"/>
          <w:sz w:val="24"/>
          <w:szCs w:val="24"/>
        </w:rPr>
        <w:t>- Collaboration among relevant departments and personnel will ensure ongoing evaluation and refinement of prevention strategies and response protocols.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Staff Feedback and Suggestions:</w:t>
      </w:r>
      <w:r>
        <w:rPr>
          <w:rFonts w:hint="default" w:ascii="Times New Roman" w:hAnsi="Times New Roman" w:cs="Times New Roman"/>
          <w:sz w:val="24"/>
          <w:szCs w:val="24"/>
        </w:rPr>
        <w:br w:type="textWrapping"/>
      </w:r>
      <w:r>
        <w:rPr>
          <w:rFonts w:hint="default" w:ascii="Times New Roman" w:hAnsi="Times New Roman" w:cs="Times New Roman"/>
          <w:sz w:val="24"/>
          <w:szCs w:val="24"/>
        </w:rPr>
        <w:t>- Staff members will be encouraged to provide feedback, suggestions, or insights based on their experiences in managing aggression or violence.</w:t>
      </w:r>
      <w:r>
        <w:rPr>
          <w:rFonts w:hint="default" w:ascii="Times New Roman" w:hAnsi="Times New Roman" w:cs="Times New Roman"/>
          <w:sz w:val="24"/>
          <w:szCs w:val="24"/>
        </w:rPr>
        <w:br w:type="textWrapping"/>
      </w:r>
      <w:r>
        <w:rPr>
          <w:rFonts w:hint="default" w:ascii="Times New Roman" w:hAnsi="Times New Roman" w:cs="Times New Roman"/>
          <w:sz w:val="24"/>
          <w:szCs w:val="24"/>
        </w:rPr>
        <w:t>- This feedback will be used to enhance training programs, policies, and procedures.</w:t>
      </w:r>
    </w:p>
    <w:p>
      <w:pPr>
        <w:pStyle w:val="2"/>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Conclusion:</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At [Care Home Name], we are committed to maintaining a safe and respectful environment for all individuals. Our Aggression and Violence Policy establishes guidelines for prevention, response, and support to ensure the well-being of our residents, employees, and visitors. By fostering effective communication, implementing preventive measures, and providing comprehensive training, we aim to prevent incidents of aggression and violence and promote a culture of respect and compassion within our care home.</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jc w:val="both"/>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ahnschrift Condensed">
    <w:panose1 w:val="020B0502040204020203"/>
    <w:charset w:val="00"/>
    <w:family w:val="auto"/>
    <w:pitch w:val="default"/>
    <w:sig w:usb0="A00002C7" w:usb1="00000002"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22F5B"/>
    <w:rsid w:val="3B322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2023-06-06T19:59:00Z</dcterms:created>
  <dc:creator>navne</dc:creator>
  <cp:lastModifiedBy>navneetthind185</cp:lastModifiedBy>
  <dcterms:modified xsi:type="dcterms:W3CDTF">2023-06-06T20:02:44Z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70EEF25331BE4367B1805D3B77BE4A67</vt:lpwstr>
  </property>
</Properties>
</file>