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24"/>
          <w:szCs w:val="24"/>
        </w:rPr>
      </w:pPr>
      <w:r>
        <w:rPr>
          <w:rFonts w:hint="default"/>
          <w:b/>
          <w:bCs/>
          <w:sz w:val="24"/>
          <w:szCs w:val="24"/>
        </w:rPr>
        <w:t>Disciplinary Procedures for Residential Care Home</w:t>
      </w:r>
    </w:p>
    <w:p>
      <w:pPr>
        <w:jc w:val="both"/>
        <w:rPr>
          <w:rFonts w:hint="default"/>
          <w:sz w:val="24"/>
          <w:szCs w:val="24"/>
        </w:rPr>
      </w:pPr>
    </w:p>
    <w:p>
      <w:pPr>
        <w:jc w:val="both"/>
        <w:rPr>
          <w:rFonts w:hint="default"/>
          <w:sz w:val="24"/>
          <w:szCs w:val="24"/>
        </w:rPr>
      </w:pPr>
      <w:r>
        <w:rPr>
          <w:rFonts w:hint="default"/>
          <w:sz w:val="24"/>
          <w:szCs w:val="24"/>
        </w:rPr>
        <w:t>Introduction:</w:t>
      </w:r>
    </w:p>
    <w:p>
      <w:pPr>
        <w:jc w:val="both"/>
        <w:rPr>
          <w:rFonts w:hint="default"/>
          <w:sz w:val="24"/>
          <w:szCs w:val="24"/>
        </w:rPr>
      </w:pPr>
    </w:p>
    <w:p>
      <w:pPr>
        <w:jc w:val="both"/>
        <w:rPr>
          <w:rFonts w:hint="default"/>
          <w:sz w:val="24"/>
          <w:szCs w:val="24"/>
        </w:rPr>
      </w:pPr>
      <w:r>
        <w:rPr>
          <w:rFonts w:hint="default"/>
          <w:sz w:val="24"/>
          <w:szCs w:val="24"/>
        </w:rPr>
        <w:t>Disciplinary procedures are an essential aspect of maintaining a well-functioning and disciplined residential care home environment. These procedures outline the steps and guidelines that need to be followed when an employee fails to meet the expected standards of conduct or breaches the policies and regulations of the care home. By implementing clear and fair disciplinary procedures, the residential care home can ensure that disciplinary actions are taken in a consistent and appropriate manner. This document provides a comprehensive guide to the disciplinary procedures for a residential care home, including the stages of the process, the rights of the employee, and the possible outcomes.</w:t>
      </w:r>
    </w:p>
    <w:p>
      <w:pPr>
        <w:jc w:val="both"/>
        <w:rPr>
          <w:rFonts w:hint="default"/>
          <w:sz w:val="24"/>
          <w:szCs w:val="24"/>
        </w:rPr>
      </w:pPr>
    </w:p>
    <w:p>
      <w:pPr>
        <w:jc w:val="both"/>
        <w:rPr>
          <w:rFonts w:hint="default"/>
          <w:sz w:val="24"/>
          <w:szCs w:val="24"/>
        </w:rPr>
      </w:pPr>
      <w:r>
        <w:rPr>
          <w:rFonts w:hint="default"/>
          <w:sz w:val="24"/>
          <w:szCs w:val="24"/>
        </w:rPr>
        <w:t>1. Purpose of Disciplinary Procedures:</w:t>
      </w:r>
    </w:p>
    <w:p>
      <w:pPr>
        <w:jc w:val="both"/>
        <w:rPr>
          <w:rFonts w:hint="default"/>
          <w:sz w:val="24"/>
          <w:szCs w:val="24"/>
        </w:rPr>
      </w:pPr>
    </w:p>
    <w:p>
      <w:pPr>
        <w:jc w:val="both"/>
        <w:rPr>
          <w:rFonts w:hint="default"/>
          <w:sz w:val="24"/>
          <w:szCs w:val="24"/>
        </w:rPr>
      </w:pPr>
      <w:r>
        <w:rPr>
          <w:rFonts w:hint="default"/>
          <w:sz w:val="24"/>
          <w:szCs w:val="24"/>
        </w:rPr>
        <w:t>The purpose of disciplinary procedures in a residential care home is to:</w:t>
      </w:r>
    </w:p>
    <w:p>
      <w:pPr>
        <w:jc w:val="both"/>
        <w:rPr>
          <w:rFonts w:hint="default"/>
          <w:sz w:val="24"/>
          <w:szCs w:val="24"/>
        </w:rPr>
      </w:pPr>
    </w:p>
    <w:p>
      <w:pPr>
        <w:jc w:val="both"/>
        <w:rPr>
          <w:rFonts w:hint="default"/>
          <w:sz w:val="24"/>
          <w:szCs w:val="24"/>
        </w:rPr>
      </w:pPr>
      <w:r>
        <w:rPr>
          <w:rFonts w:hint="default"/>
          <w:sz w:val="24"/>
          <w:szCs w:val="24"/>
        </w:rPr>
        <w:t>a. Maintain a safe and respectful environment for residents and staff.</w:t>
      </w:r>
    </w:p>
    <w:p>
      <w:pPr>
        <w:jc w:val="both"/>
        <w:rPr>
          <w:rFonts w:hint="default"/>
          <w:sz w:val="24"/>
          <w:szCs w:val="24"/>
        </w:rPr>
      </w:pPr>
      <w:r>
        <w:rPr>
          <w:rFonts w:hint="default"/>
          <w:sz w:val="24"/>
          <w:szCs w:val="24"/>
        </w:rPr>
        <w:t>b. Promote high standards of conduct and professionalism.</w:t>
      </w:r>
    </w:p>
    <w:p>
      <w:pPr>
        <w:jc w:val="both"/>
        <w:rPr>
          <w:rFonts w:hint="default"/>
          <w:sz w:val="24"/>
          <w:szCs w:val="24"/>
        </w:rPr>
      </w:pPr>
      <w:r>
        <w:rPr>
          <w:rFonts w:hint="default"/>
          <w:sz w:val="24"/>
          <w:szCs w:val="24"/>
        </w:rPr>
        <w:t>c. Address instances of misconduct or poor performance promptly and fairly.</w:t>
      </w:r>
    </w:p>
    <w:p>
      <w:pPr>
        <w:jc w:val="both"/>
        <w:rPr>
          <w:rFonts w:hint="default"/>
          <w:sz w:val="24"/>
          <w:szCs w:val="24"/>
        </w:rPr>
      </w:pPr>
      <w:r>
        <w:rPr>
          <w:rFonts w:hint="default"/>
          <w:sz w:val="24"/>
          <w:szCs w:val="24"/>
        </w:rPr>
        <w:t>d. Encourage employees to improve their behavior or performance.</w:t>
      </w:r>
    </w:p>
    <w:p>
      <w:pPr>
        <w:jc w:val="both"/>
        <w:rPr>
          <w:rFonts w:hint="default"/>
          <w:sz w:val="24"/>
          <w:szCs w:val="24"/>
        </w:rPr>
      </w:pPr>
      <w:r>
        <w:rPr>
          <w:rFonts w:hint="default"/>
          <w:sz w:val="24"/>
          <w:szCs w:val="24"/>
        </w:rPr>
        <w:t>e. Provide a fair and transparent process for addressing disciplinary matters.</w:t>
      </w:r>
    </w:p>
    <w:p>
      <w:pPr>
        <w:jc w:val="both"/>
        <w:rPr>
          <w:rFonts w:hint="default"/>
          <w:sz w:val="24"/>
          <w:szCs w:val="24"/>
        </w:rPr>
      </w:pPr>
      <w:r>
        <w:rPr>
          <w:rFonts w:hint="default"/>
          <w:sz w:val="24"/>
          <w:szCs w:val="24"/>
        </w:rPr>
        <w:t>f. Ensure consistency and fairness in disciplinary actions.</w:t>
      </w:r>
    </w:p>
    <w:p>
      <w:pPr>
        <w:jc w:val="both"/>
        <w:rPr>
          <w:rFonts w:hint="default"/>
          <w:sz w:val="24"/>
          <w:szCs w:val="24"/>
        </w:rPr>
      </w:pPr>
      <w:bookmarkStart w:id="0" w:name="_GoBack"/>
      <w:bookmarkEnd w:id="0"/>
    </w:p>
    <w:p>
      <w:pPr>
        <w:jc w:val="both"/>
        <w:rPr>
          <w:rFonts w:hint="default"/>
          <w:sz w:val="24"/>
          <w:szCs w:val="24"/>
        </w:rPr>
      </w:pPr>
      <w:r>
        <w:rPr>
          <w:rFonts w:hint="default"/>
          <w:sz w:val="24"/>
          <w:szCs w:val="24"/>
        </w:rPr>
        <w:t>2. Informal Resolution:</w:t>
      </w:r>
    </w:p>
    <w:p>
      <w:pPr>
        <w:jc w:val="both"/>
        <w:rPr>
          <w:rFonts w:hint="default"/>
          <w:sz w:val="24"/>
          <w:szCs w:val="24"/>
        </w:rPr>
      </w:pPr>
    </w:p>
    <w:p>
      <w:pPr>
        <w:jc w:val="both"/>
        <w:rPr>
          <w:rFonts w:hint="default"/>
          <w:sz w:val="24"/>
          <w:szCs w:val="24"/>
        </w:rPr>
      </w:pPr>
      <w:r>
        <w:rPr>
          <w:rFonts w:hint="default"/>
          <w:sz w:val="24"/>
          <w:szCs w:val="24"/>
        </w:rPr>
        <w:t>Before initiating formal disciplinary procedures, it is advisable to attempt an informal resolution. In cases of minor misconduct or performance issues, the supervisor or manager should have an informal discussion with the employee to address the concerns. This conversation should clarify the expected standards, identify areas for improvement, and provide guidance or training if necessary. The outcome of the informal resolution should be documented and shared with the employee.</w:t>
      </w:r>
    </w:p>
    <w:p>
      <w:pPr>
        <w:jc w:val="both"/>
        <w:rPr>
          <w:rFonts w:hint="default"/>
          <w:sz w:val="24"/>
          <w:szCs w:val="24"/>
        </w:rPr>
      </w:pPr>
    </w:p>
    <w:p>
      <w:pPr>
        <w:jc w:val="both"/>
        <w:rPr>
          <w:rFonts w:hint="default"/>
          <w:sz w:val="24"/>
          <w:szCs w:val="24"/>
        </w:rPr>
      </w:pPr>
      <w:r>
        <w:rPr>
          <w:rFonts w:hint="default"/>
          <w:sz w:val="24"/>
          <w:szCs w:val="24"/>
        </w:rPr>
        <w:t>3. Formal Disciplinary Procedures:</w:t>
      </w:r>
    </w:p>
    <w:p>
      <w:pPr>
        <w:jc w:val="both"/>
        <w:rPr>
          <w:rFonts w:hint="default"/>
          <w:sz w:val="24"/>
          <w:szCs w:val="24"/>
        </w:rPr>
      </w:pPr>
    </w:p>
    <w:p>
      <w:pPr>
        <w:jc w:val="both"/>
        <w:rPr>
          <w:rFonts w:hint="default"/>
          <w:sz w:val="24"/>
          <w:szCs w:val="24"/>
        </w:rPr>
      </w:pPr>
      <w:r>
        <w:rPr>
          <w:rFonts w:hint="default"/>
          <w:sz w:val="24"/>
          <w:szCs w:val="24"/>
        </w:rPr>
        <w:t>If the issue cannot be resolved informally, formal disciplinary procedures should be followed. The following steps outline the process:</w:t>
      </w:r>
    </w:p>
    <w:p>
      <w:pPr>
        <w:jc w:val="both"/>
        <w:rPr>
          <w:rFonts w:hint="default"/>
          <w:sz w:val="24"/>
          <w:szCs w:val="24"/>
        </w:rPr>
      </w:pPr>
    </w:p>
    <w:p>
      <w:pPr>
        <w:jc w:val="both"/>
        <w:rPr>
          <w:rFonts w:hint="default"/>
          <w:sz w:val="24"/>
          <w:szCs w:val="24"/>
        </w:rPr>
      </w:pPr>
      <w:r>
        <w:rPr>
          <w:rFonts w:hint="default"/>
          <w:sz w:val="24"/>
          <w:szCs w:val="24"/>
        </w:rPr>
        <w:t>Step 1: Investigation</w:t>
      </w:r>
    </w:p>
    <w:p>
      <w:pPr>
        <w:jc w:val="both"/>
        <w:rPr>
          <w:rFonts w:hint="default"/>
          <w:sz w:val="24"/>
          <w:szCs w:val="24"/>
        </w:rPr>
      </w:pPr>
    </w:p>
    <w:p>
      <w:pPr>
        <w:jc w:val="both"/>
        <w:rPr>
          <w:rFonts w:hint="default"/>
          <w:sz w:val="24"/>
          <w:szCs w:val="24"/>
        </w:rPr>
      </w:pPr>
      <w:r>
        <w:rPr>
          <w:rFonts w:hint="default"/>
          <w:sz w:val="24"/>
          <w:szCs w:val="24"/>
        </w:rPr>
        <w:t>a. The manager or supervisor will conduct a thorough investigation into the alleged misconduct or performance issue. This may involve gathering evidence, interviewing relevant parties, and documenting all findings.</w:t>
      </w:r>
    </w:p>
    <w:p>
      <w:pPr>
        <w:jc w:val="both"/>
        <w:rPr>
          <w:rFonts w:hint="default"/>
          <w:sz w:val="24"/>
          <w:szCs w:val="24"/>
        </w:rPr>
      </w:pPr>
      <w:r>
        <w:rPr>
          <w:rFonts w:hint="default"/>
          <w:sz w:val="24"/>
          <w:szCs w:val="24"/>
        </w:rPr>
        <w:t>b. The employee will be informed of the investigation, the allegations against them, and their right to representation during the disciplinary process.</w:t>
      </w:r>
    </w:p>
    <w:p>
      <w:pPr>
        <w:jc w:val="both"/>
        <w:rPr>
          <w:rFonts w:hint="default"/>
          <w:sz w:val="24"/>
          <w:szCs w:val="24"/>
        </w:rPr>
      </w:pPr>
      <w:r>
        <w:rPr>
          <w:rFonts w:hint="default"/>
          <w:sz w:val="24"/>
          <w:szCs w:val="24"/>
        </w:rPr>
        <w:t>c. The employee will be given a reasonable opportunity to respond to the allegations and present their side of the story.</w:t>
      </w:r>
    </w:p>
    <w:p>
      <w:pPr>
        <w:jc w:val="both"/>
        <w:rPr>
          <w:rFonts w:hint="default"/>
          <w:sz w:val="24"/>
          <w:szCs w:val="24"/>
        </w:rPr>
      </w:pPr>
      <w:r>
        <w:rPr>
          <w:rFonts w:hint="default"/>
          <w:sz w:val="24"/>
          <w:szCs w:val="24"/>
        </w:rPr>
        <w:t>d. Confidentiality will be maintained throughout the investigation to the extent possible.</w:t>
      </w:r>
    </w:p>
    <w:p>
      <w:pPr>
        <w:jc w:val="both"/>
        <w:rPr>
          <w:rFonts w:hint="default"/>
          <w:sz w:val="24"/>
          <w:szCs w:val="24"/>
        </w:rPr>
      </w:pPr>
    </w:p>
    <w:p>
      <w:pPr>
        <w:jc w:val="both"/>
        <w:rPr>
          <w:rFonts w:hint="default"/>
          <w:sz w:val="24"/>
          <w:szCs w:val="24"/>
        </w:rPr>
      </w:pPr>
      <w:r>
        <w:rPr>
          <w:rFonts w:hint="default"/>
          <w:sz w:val="24"/>
          <w:szCs w:val="24"/>
        </w:rPr>
        <w:t>Step 2: Disciplinary Meeting</w:t>
      </w:r>
    </w:p>
    <w:p>
      <w:pPr>
        <w:jc w:val="both"/>
        <w:rPr>
          <w:rFonts w:hint="default"/>
          <w:sz w:val="24"/>
          <w:szCs w:val="24"/>
        </w:rPr>
      </w:pPr>
    </w:p>
    <w:p>
      <w:pPr>
        <w:jc w:val="both"/>
        <w:rPr>
          <w:rFonts w:hint="default"/>
          <w:sz w:val="24"/>
          <w:szCs w:val="24"/>
        </w:rPr>
      </w:pPr>
      <w:r>
        <w:rPr>
          <w:rFonts w:hint="default"/>
          <w:sz w:val="24"/>
          <w:szCs w:val="24"/>
        </w:rPr>
        <w:t>a. If, following the investigation, it is determined that disciplinary action is necessary, a disciplinary meeting will be scheduled with the employee.</w:t>
      </w:r>
    </w:p>
    <w:p>
      <w:pPr>
        <w:jc w:val="both"/>
        <w:rPr>
          <w:rFonts w:hint="default"/>
          <w:sz w:val="24"/>
          <w:szCs w:val="24"/>
        </w:rPr>
      </w:pPr>
      <w:r>
        <w:rPr>
          <w:rFonts w:hint="default"/>
          <w:sz w:val="24"/>
          <w:szCs w:val="24"/>
        </w:rPr>
        <w:t>b. The employee will be provided with written notice of the meeting, including the date, time, location, and the specific allegations to be discussed.</w:t>
      </w:r>
    </w:p>
    <w:p>
      <w:pPr>
        <w:jc w:val="both"/>
        <w:rPr>
          <w:rFonts w:hint="default"/>
          <w:sz w:val="24"/>
          <w:szCs w:val="24"/>
        </w:rPr>
      </w:pPr>
      <w:r>
        <w:rPr>
          <w:rFonts w:hint="default"/>
          <w:sz w:val="24"/>
          <w:szCs w:val="24"/>
        </w:rPr>
        <w:t>c. The employee has the right to be accompanied by a representative or colleague during the meeting.</w:t>
      </w:r>
    </w:p>
    <w:p>
      <w:pPr>
        <w:jc w:val="both"/>
        <w:rPr>
          <w:rFonts w:hint="default"/>
          <w:sz w:val="24"/>
          <w:szCs w:val="24"/>
        </w:rPr>
      </w:pPr>
      <w:r>
        <w:rPr>
          <w:rFonts w:hint="default"/>
          <w:sz w:val="24"/>
          <w:szCs w:val="24"/>
        </w:rPr>
        <w:t>d. The manager or supervisor will explain the allegations, present the evidence, and allow the employee to respond.</w:t>
      </w:r>
    </w:p>
    <w:p>
      <w:pPr>
        <w:jc w:val="both"/>
        <w:rPr>
          <w:rFonts w:hint="default"/>
          <w:sz w:val="24"/>
          <w:szCs w:val="24"/>
        </w:rPr>
      </w:pPr>
      <w:r>
        <w:rPr>
          <w:rFonts w:hint="default"/>
          <w:sz w:val="24"/>
          <w:szCs w:val="24"/>
        </w:rPr>
        <w:t>e. The employee will have an opportunity to present their case, provide any relevant evidence, and call witnesses if necessary.</w:t>
      </w:r>
    </w:p>
    <w:p>
      <w:pPr>
        <w:jc w:val="both"/>
        <w:rPr>
          <w:rFonts w:hint="default"/>
          <w:sz w:val="24"/>
          <w:szCs w:val="24"/>
        </w:rPr>
      </w:pPr>
      <w:r>
        <w:rPr>
          <w:rFonts w:hint="default"/>
          <w:sz w:val="24"/>
          <w:szCs w:val="24"/>
        </w:rPr>
        <w:t>f. Detailed minutes of the meeting will be taken and provided to the employee.</w:t>
      </w:r>
    </w:p>
    <w:p>
      <w:pPr>
        <w:jc w:val="both"/>
        <w:rPr>
          <w:rFonts w:hint="default"/>
          <w:sz w:val="24"/>
          <w:szCs w:val="24"/>
        </w:rPr>
      </w:pPr>
    </w:p>
    <w:p>
      <w:pPr>
        <w:jc w:val="both"/>
        <w:rPr>
          <w:rFonts w:hint="default"/>
          <w:sz w:val="24"/>
          <w:szCs w:val="24"/>
        </w:rPr>
      </w:pPr>
      <w:r>
        <w:rPr>
          <w:rFonts w:hint="default"/>
          <w:sz w:val="24"/>
          <w:szCs w:val="24"/>
        </w:rPr>
        <w:t>Step 3: Disciplinary Action</w:t>
      </w:r>
    </w:p>
    <w:p>
      <w:pPr>
        <w:jc w:val="both"/>
        <w:rPr>
          <w:rFonts w:hint="default"/>
          <w:sz w:val="24"/>
          <w:szCs w:val="24"/>
        </w:rPr>
      </w:pPr>
    </w:p>
    <w:p>
      <w:pPr>
        <w:jc w:val="both"/>
        <w:rPr>
          <w:rFonts w:hint="default"/>
          <w:sz w:val="24"/>
          <w:szCs w:val="24"/>
        </w:rPr>
      </w:pPr>
      <w:r>
        <w:rPr>
          <w:rFonts w:hint="default"/>
          <w:sz w:val="24"/>
          <w:szCs w:val="24"/>
        </w:rPr>
        <w:t>a. After considering all the evidence and the employee's response, the manager or supervisor will decide on an appropriate disciplinary action.</w:t>
      </w:r>
    </w:p>
    <w:p>
      <w:pPr>
        <w:jc w:val="both"/>
        <w:rPr>
          <w:rFonts w:hint="default"/>
          <w:sz w:val="24"/>
          <w:szCs w:val="24"/>
        </w:rPr>
      </w:pPr>
      <w:r>
        <w:rPr>
          <w:rFonts w:hint="default"/>
          <w:sz w:val="24"/>
          <w:szCs w:val="24"/>
        </w:rPr>
        <w:t>b. The disciplinary action will be determined based on the severity of the misconduct or performance issue and may include verbal or written warnings, suspension, demotion, or termination of employment.</w:t>
      </w:r>
    </w:p>
    <w:p>
      <w:pPr>
        <w:jc w:val="both"/>
        <w:rPr>
          <w:rFonts w:hint="default"/>
          <w:sz w:val="24"/>
          <w:szCs w:val="24"/>
        </w:rPr>
      </w:pPr>
      <w:r>
        <w:rPr>
          <w:rFonts w:hint="default"/>
          <w:sz w:val="24"/>
          <w:szCs w:val="24"/>
        </w:rPr>
        <w:t>c. The employee will be informed of the disciplinary action, the reasons for it, and any steps they need to take for improvement.</w:t>
      </w:r>
    </w:p>
    <w:p>
      <w:pPr>
        <w:jc w:val="both"/>
        <w:rPr>
          <w:rFonts w:hint="default"/>
          <w:sz w:val="24"/>
          <w:szCs w:val="24"/>
        </w:rPr>
      </w:pPr>
      <w:r>
        <w:rPr>
          <w:rFonts w:hint="default"/>
          <w:sz w:val="24"/>
          <w:szCs w:val="24"/>
        </w:rPr>
        <w:t>d. The employee will be provided with a written record of the disciplinary action, including the expected changes in behavior or performance and any timelines or review periods.</w:t>
      </w:r>
    </w:p>
    <w:p>
      <w:pPr>
        <w:jc w:val="both"/>
        <w:rPr>
          <w:rFonts w:hint="default"/>
          <w:sz w:val="24"/>
          <w:szCs w:val="24"/>
        </w:rPr>
      </w:pPr>
      <w:r>
        <w:rPr>
          <w:rFonts w:hint="default"/>
          <w:sz w:val="24"/>
          <w:szCs w:val="24"/>
        </w:rPr>
        <w:t>e. The employee has the right to appeal the decision if they believe it is unfair or unjust.</w:t>
      </w:r>
    </w:p>
    <w:p>
      <w:pPr>
        <w:jc w:val="both"/>
        <w:rPr>
          <w:rFonts w:hint="default"/>
          <w:sz w:val="24"/>
          <w:szCs w:val="24"/>
        </w:rPr>
      </w:pPr>
    </w:p>
    <w:p>
      <w:pPr>
        <w:jc w:val="both"/>
        <w:rPr>
          <w:rFonts w:hint="default"/>
          <w:sz w:val="24"/>
          <w:szCs w:val="24"/>
        </w:rPr>
      </w:pPr>
      <w:r>
        <w:rPr>
          <w:rFonts w:hint="default"/>
          <w:sz w:val="24"/>
          <w:szCs w:val="24"/>
        </w:rPr>
        <w:t>4. Appeals Procedure:</w:t>
      </w:r>
    </w:p>
    <w:p>
      <w:pPr>
        <w:jc w:val="both"/>
        <w:rPr>
          <w:rFonts w:hint="default"/>
          <w:sz w:val="24"/>
          <w:szCs w:val="24"/>
        </w:rPr>
      </w:pPr>
    </w:p>
    <w:p>
      <w:pPr>
        <w:jc w:val="both"/>
        <w:rPr>
          <w:rFonts w:hint="default"/>
          <w:sz w:val="24"/>
          <w:szCs w:val="24"/>
        </w:rPr>
      </w:pPr>
      <w:r>
        <w:rPr>
          <w:rFonts w:hint="default"/>
          <w:sz w:val="24"/>
          <w:szCs w:val="24"/>
        </w:rPr>
        <w:t>If an employee wishes to appeal a disciplinary decision, the following process should be followed:</w:t>
      </w:r>
    </w:p>
    <w:p>
      <w:pPr>
        <w:jc w:val="both"/>
        <w:rPr>
          <w:rFonts w:hint="default"/>
          <w:sz w:val="24"/>
          <w:szCs w:val="24"/>
        </w:rPr>
      </w:pPr>
    </w:p>
    <w:p>
      <w:pPr>
        <w:jc w:val="both"/>
        <w:rPr>
          <w:rFonts w:hint="default"/>
          <w:sz w:val="24"/>
          <w:szCs w:val="24"/>
        </w:rPr>
      </w:pPr>
      <w:r>
        <w:rPr>
          <w:rFonts w:hint="default"/>
          <w:sz w:val="24"/>
          <w:szCs w:val="24"/>
        </w:rPr>
        <w:t>a. The employee must submit a written notice of appeal to a designated person (e.g., HR manager or senior manager) within a specified timeframe.</w:t>
      </w:r>
    </w:p>
    <w:p>
      <w:pPr>
        <w:jc w:val="both"/>
        <w:rPr>
          <w:rFonts w:hint="default"/>
          <w:sz w:val="24"/>
          <w:szCs w:val="24"/>
        </w:rPr>
      </w:pPr>
      <w:r>
        <w:rPr>
          <w:rFonts w:hint="default"/>
          <w:sz w:val="24"/>
          <w:szCs w:val="24"/>
        </w:rPr>
        <w:t>b. The appeal should clearly state the reasons for disagreement with the disciplinary decision and provide any supporting evidence.</w:t>
      </w:r>
    </w:p>
    <w:p>
      <w:pPr>
        <w:jc w:val="both"/>
        <w:rPr>
          <w:rFonts w:hint="default"/>
          <w:sz w:val="24"/>
          <w:szCs w:val="24"/>
        </w:rPr>
      </w:pPr>
      <w:r>
        <w:rPr>
          <w:rFonts w:hint="default"/>
          <w:sz w:val="24"/>
          <w:szCs w:val="24"/>
        </w:rPr>
        <w:t>c. An appeal meeting will be scheduled, allowing the employee to present their case to an independent person who has not been involved in the original decision.</w:t>
      </w:r>
    </w:p>
    <w:p>
      <w:pPr>
        <w:jc w:val="both"/>
        <w:rPr>
          <w:rFonts w:hint="default"/>
          <w:sz w:val="24"/>
          <w:szCs w:val="24"/>
        </w:rPr>
      </w:pPr>
      <w:r>
        <w:rPr>
          <w:rFonts w:hint="default"/>
          <w:sz w:val="24"/>
          <w:szCs w:val="24"/>
        </w:rPr>
        <w:t>d. The employee has the right to be accompanied by a representative or colleague during the appeal meeting.</w:t>
      </w:r>
    </w:p>
    <w:p>
      <w:pPr>
        <w:jc w:val="both"/>
        <w:rPr>
          <w:rFonts w:hint="default"/>
          <w:sz w:val="24"/>
          <w:szCs w:val="24"/>
        </w:rPr>
      </w:pPr>
      <w:r>
        <w:rPr>
          <w:rFonts w:hint="default"/>
          <w:sz w:val="24"/>
          <w:szCs w:val="24"/>
        </w:rPr>
        <w:t>e. The appeal decision will be communicated to the employee in writing and will be final within the internal procedures of the care home.</w:t>
      </w:r>
    </w:p>
    <w:p>
      <w:pPr>
        <w:jc w:val="both"/>
        <w:rPr>
          <w:rFonts w:hint="default"/>
          <w:sz w:val="24"/>
          <w:szCs w:val="24"/>
        </w:rPr>
      </w:pPr>
    </w:p>
    <w:p>
      <w:pPr>
        <w:jc w:val="both"/>
        <w:rPr>
          <w:rFonts w:hint="default"/>
          <w:sz w:val="24"/>
          <w:szCs w:val="24"/>
        </w:rPr>
      </w:pPr>
      <w:r>
        <w:rPr>
          <w:rFonts w:hint="default"/>
          <w:sz w:val="24"/>
          <w:szCs w:val="24"/>
        </w:rPr>
        <w:t>5. Training and Review:</w:t>
      </w:r>
    </w:p>
    <w:p>
      <w:pPr>
        <w:jc w:val="both"/>
        <w:rPr>
          <w:rFonts w:hint="default"/>
          <w:sz w:val="24"/>
          <w:szCs w:val="24"/>
        </w:rPr>
      </w:pPr>
    </w:p>
    <w:p>
      <w:pPr>
        <w:jc w:val="both"/>
        <w:rPr>
          <w:rFonts w:hint="default"/>
          <w:sz w:val="24"/>
          <w:szCs w:val="24"/>
        </w:rPr>
      </w:pPr>
      <w:r>
        <w:rPr>
          <w:rFonts w:hint="default"/>
          <w:sz w:val="24"/>
          <w:szCs w:val="24"/>
        </w:rPr>
        <w:t>a. Regular training programs should be conducted to ensure all staff members are aware of the care home's policies, procedures, and expected standards of conduct.</w:t>
      </w:r>
    </w:p>
    <w:p>
      <w:pPr>
        <w:jc w:val="both"/>
        <w:rPr>
          <w:rFonts w:hint="default"/>
          <w:sz w:val="24"/>
          <w:szCs w:val="24"/>
        </w:rPr>
      </w:pPr>
      <w:r>
        <w:rPr>
          <w:rFonts w:hint="default"/>
          <w:sz w:val="24"/>
          <w:szCs w:val="24"/>
        </w:rPr>
        <w:t>b. The effectiveness and fairness of the disciplinary procedures should be periodically reviewed, taking into account any changes in legislation or best practices.</w:t>
      </w:r>
    </w:p>
    <w:p>
      <w:pPr>
        <w:jc w:val="both"/>
        <w:rPr>
          <w:rFonts w:hint="default"/>
          <w:sz w:val="24"/>
          <w:szCs w:val="24"/>
        </w:rPr>
      </w:pPr>
      <w:r>
        <w:rPr>
          <w:rFonts w:hint="default"/>
          <w:sz w:val="24"/>
          <w:szCs w:val="24"/>
        </w:rPr>
        <w:t>c. Feedback from employees and managers should be sought to identify areas for improvement in the disciplinary process.</w:t>
      </w:r>
    </w:p>
    <w:p>
      <w:pPr>
        <w:jc w:val="both"/>
        <w:rPr>
          <w:rFonts w:hint="default"/>
          <w:sz w:val="24"/>
          <w:szCs w:val="24"/>
        </w:rPr>
      </w:pPr>
    </w:p>
    <w:p>
      <w:pPr>
        <w:jc w:val="both"/>
        <w:rPr>
          <w:rFonts w:hint="default"/>
          <w:sz w:val="24"/>
          <w:szCs w:val="24"/>
        </w:rPr>
      </w:pPr>
      <w:r>
        <w:rPr>
          <w:rFonts w:hint="default"/>
          <w:sz w:val="24"/>
          <w:szCs w:val="24"/>
        </w:rPr>
        <w:t>Conclusion:</w:t>
      </w:r>
    </w:p>
    <w:p>
      <w:pPr>
        <w:jc w:val="both"/>
        <w:rPr>
          <w:rFonts w:hint="default"/>
          <w:sz w:val="24"/>
          <w:szCs w:val="24"/>
        </w:rPr>
      </w:pPr>
    </w:p>
    <w:p>
      <w:pPr>
        <w:jc w:val="both"/>
        <w:rPr>
          <w:sz w:val="24"/>
          <w:szCs w:val="24"/>
        </w:rPr>
      </w:pPr>
      <w:r>
        <w:rPr>
          <w:rFonts w:hint="default"/>
          <w:sz w:val="24"/>
          <w:szCs w:val="24"/>
        </w:rPr>
        <w:t>Implementing clear and fair disciplinary procedures is crucial for maintaining a disciplined and professional environment within a residential care home. By following these procedures, the care home can address instances of misconduct or poor performance in a consistent and appropriate manner. It is important to ensure that all employees are aware of the disciplinary procedures, their rights, and the potential outcomes. Regular training and reviews of the procedures will help ensure their effectiveness and fairness over time.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A4250"/>
    <w:rsid w:val="1B11282D"/>
    <w:rsid w:val="64CA4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2023-07-09T15:22:00Z</dcterms:created>
  <dc:creator>navne</dc:creator>
  <cp:lastModifiedBy>navneetthind185</cp:lastModifiedBy>
  <dcterms:modified xsi:type="dcterms:W3CDTF">2023-07-09T15:27:25Z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3B8E6BD2F37B41D2B7B3F7F25E113321</vt:lpwstr>
  </property>
</Properties>
</file>