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69"/>
        <w:gridCol w:w="1236"/>
        <w:gridCol w:w="1260"/>
        <w:gridCol w:w="3252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YES</w:t>
            </w: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NO</w:t>
            </w: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Action</w:t>
            </w: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Outcome/Action 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all areas for cleanliness and organization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for any signs of pests or infestation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equipment and supplies are properly stored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Check furniture is damage free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doors and windows are secure and functioning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IN"/>
              </w:rPr>
              <w:t>Clinical waste bins are emptied and clean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Hand sanitizers are working correctly , and dispensers filled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Wheelchairs and hoists are correctly stored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all food storage areas for cleanliness and organization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all appliances are working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food is stored at the correct temperature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all utensils and equipment for cleanliness</w:t>
            </w:r>
            <w:r>
              <w:rPr>
                <w:rFonts w:hint="default" w:ascii="Calibri" w:hAnsi="Calibri" w:cs="Calibri"/>
                <w:sz w:val="24"/>
                <w:szCs w:val="24"/>
                <w:lang w:val="en-IN"/>
              </w:rPr>
              <w:t xml:space="preserve"> and stored appropriately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Bathroom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all fixtures for leaking or damage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toiletries and supplies are adequately stocked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hand washing stations are clean and functional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areas, including floors and walls, are clean and hygienic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IN"/>
              </w:rPr>
              <w:t>Check commodes are clean with appropriate lids placed on top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Resident Areas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furniture is in good condition and arranged appropriately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resident rooms are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linens and bedding are clean and fresh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surfaces, including floors and walls, are clean and hygienic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IN"/>
              </w:rPr>
              <w:t>Resident’s personal belongings clean and being stored appropriately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Check resident’s continence pads are stored in wardrobe or draws.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Check resident’s towels being supplied, stored appropriately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Check resident’s room bins are emptied and bin liners in place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Check resident’s bedrooms’ carpets are stain free and damage free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IN"/>
              </w:rPr>
              <w:t>Check bedrooms with laminate flooring are damage free and clean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Outdoor Areas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walkways and paths are clear and free from obstructions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outdoor areas are clean and well maintained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outdoor furniture is in good condition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Check that all outdoor fixtures, such as lighting, are working properly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Office Areas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workstations are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office equipment, such as printers and computers, are functioning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office supplies are adequately stocked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surfaces, including floors and walls, are clean and hygienic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Maintenance Areas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maintenance equipment is in good condition and stored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maintenance areas are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cleaning supplies are adequately stocked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surfaces, including floors and walls, are clean and hygienic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Laundry Room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laundry machines are working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laundry supplies are adequately stocked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the laundry room is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Check that all surfaces, including floors and walls, are clean and hygienic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Dining Area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the dining area is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Check that tables and chairs are in good condition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Check for any signs of pests or infestation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Ensure food is served at the correct temperature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Ensure utensils used for serving food is clean 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 xml:space="preserve">Medication Room 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Ensure medication storage meets regulations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Ensure medication records match stock levels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Ensure medication has not expired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Ensure medication room is locked when unattended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Nurse's Station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medical equipment is functioning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medical supplies are adequately stocked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the nurse's station is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Check that all surfaces, including floors and walls, are clean and hygienic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Common Areas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common areas are clean and organized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seating areas are in good condition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for any signs of pests or infestation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Ensure that there is adequate lighting in all common areas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Ensure that all surfaces, including floors and walls, are clean and hygienic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IN"/>
              </w:rPr>
              <w:t>Ensure house is well ventilated and free from odour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Security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security systems are working properly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emergency exits are clearly marked and unobstructed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Check that all fire extinguishers are in the correct location and have not expired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Ensure that all staff members are aware of emergency procedures and protocols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Check for any potential safety hazards, such as loose wires or slippery floors.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Staff Training</w:t>
            </w: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69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Ensure that all staff members are trained on the daily environmental walk around checklist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Ensure that all staff members understand their responsibilities in maintaining a clean and hygienic care home environment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Provide regular refresher training to ensure adherence to standards and regulations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Encourage staff members to report any issues or concerns regarding the cleanliness and organization of the care home.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3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5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8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b/>
          <w:bCs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Date:                                                                                                           Name:                                                                                       Position:</w:t>
      </w:r>
    </w:p>
    <w:sectPr>
      <w:headerReference r:id="rId3" w:type="default"/>
      <w:pgSz w:w="16838" w:h="11906" w:orient="landscape"/>
      <w:pgMar w:top="1349" w:right="170" w:bottom="1800" w:left="136" w:header="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uppressLineNumbers w:val="0"/>
      <w:jc w:val="left"/>
      <w:rPr>
        <w:rFonts w:hint="default"/>
        <w:lang w:val="en-IN"/>
      </w:rPr>
    </w:pPr>
    <w:r>
      <w:rPr>
        <w:rFonts w:hint="default"/>
        <w:sz w:val="24"/>
        <w:szCs w:val="24"/>
        <w:lang w:val="en-IN"/>
      </w:rPr>
      <w:drawing>
        <wp:inline distT="0" distB="0" distL="114300" distR="114300">
          <wp:extent cx="1279525" cy="1279525"/>
          <wp:effectExtent l="0" t="0" r="635" b="635"/>
          <wp:docPr id="1" name="Picture 1" descr="the legend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legend house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127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>Daily Environmental Walk Around Checklist for Care Home</w:t>
    </w:r>
    <w:r>
      <w:rPr>
        <w:rFonts w:hint="default"/>
        <w:sz w:val="36"/>
        <w:szCs w:val="36"/>
        <w:lang w:val="en-IN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F2C40"/>
    <w:multiLevelType w:val="multilevel"/>
    <w:tmpl w:val="CFCF2C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D3678B50"/>
    <w:multiLevelType w:val="multilevel"/>
    <w:tmpl w:val="D3678B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F0D1ACCE"/>
    <w:multiLevelType w:val="multilevel"/>
    <w:tmpl w:val="F0D1AC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61C13ED4"/>
    <w:multiLevelType w:val="multilevel"/>
    <w:tmpl w:val="61C13E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74552F97"/>
    <w:multiLevelType w:val="multilevel"/>
    <w:tmpl w:val="74552F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2387"/>
    <w:rsid w:val="31E22387"/>
    <w:rsid w:val="62C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default" w:ascii="Calibri Light" w:hAnsi="Calibri Light" w:eastAsia="Calibri Light" w:cs="Calibri Light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ascii="Calibri Light" w:hAnsi="Calibri Light" w:eastAsia="Calibri Light" w:cs="Calibri Light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2024-01-24T20:43:00Z</dcterms:created>
  <dc:creator>navne</dc:creator>
  <cp:lastModifiedBy>navneetthind185</cp:lastModifiedBy>
  <dcterms:modified xsi:type="dcterms:W3CDTF">2024-01-24T21:16:16Z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94A4269244104838BF4D9B4B4937664D_11</vt:lpwstr>
  </property>
</Properties>
</file>